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A078B3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5060" cy="790575"/>
                <wp:effectExtent l="0" t="0" r="3175" b="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360" cy="78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aps/>
                                <w:color w:val="auto"/>
                                <w:spacing w:val="40"/>
                                <w:sz w:val="28"/>
                                <w:szCs w:val="28"/>
                              </w:rPr>
                              <w:t>Ústav ekológie lesa</w:t>
                            </w:r>
                          </w:p>
                          <w:p>
                            <w:pPr>
                              <w:pStyle w:val="Obsahrmca"/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>
                            <w:pPr>
                              <w:pStyle w:val="Obsahrmca"/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  <w:color w:val="auto"/>
                              </w:rPr>
                              <w:t>Štúrova 2, 960 53  Zvolen, Slovenská republika</w:t>
                            </w:r>
                          </w:p>
                          <w:p>
                            <w:pPr>
                              <w:pStyle w:val="Obsahrmca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36360" rIns="36360" t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90pt;margin-top:9pt;width:287.7pt;height:62.15pt" wp14:anchorId="5A078B3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cap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caps/>
                          <w:color w:val="auto"/>
                          <w:spacing w:val="40"/>
                          <w:sz w:val="28"/>
                          <w:szCs w:val="28"/>
                        </w:rPr>
                        <w:t>Ústav ekológie lesa</w:t>
                      </w:r>
                    </w:p>
                    <w:p>
                      <w:pPr>
                        <w:pStyle w:val="Obsahrmca"/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auto"/>
                          <w:sz w:val="28"/>
                          <w:szCs w:val="28"/>
                        </w:rPr>
                        <w:t>SLOVENSKEJ AKADÉMIE VIED</w:t>
                      </w:r>
                    </w:p>
                    <w:p>
                      <w:pPr>
                        <w:pStyle w:val="Obsahrmca"/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  <w:color w:val="auto"/>
                        </w:rPr>
                        <w:t>Štúrova 2, 960 53  Zvolen, Slovenská republika</w:t>
                      </w:r>
                    </w:p>
                    <w:p>
                      <w:pPr>
                        <w:pStyle w:val="Obsahrmca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960120" cy="1028700"/>
            <wp:effectExtent l="0" t="0" r="0" b="0"/>
            <wp:docPr id="3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117" t="0" r="1511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</w:t>
      </w:r>
      <w:r>
        <w:rPr/>
        <w:drawing>
          <wp:inline distT="0" distB="0" distL="0" distR="0">
            <wp:extent cx="708660" cy="1028700"/>
            <wp:effectExtent l="0" t="0" r="0" b="0"/>
            <wp:docPr id="4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65B0DCA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5978525" cy="6350"/>
                <wp:effectExtent l="8255" t="5715" r="5080" b="7620"/>
                <wp:wrapNone/>
                <wp:docPr id="5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pt,9pt" to="462.05pt,9.4pt" ID="Line 7" stroked="t" style="position:absolute;mso-position-horizontal:center" wp14:anchorId="665B0D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   </w:t>
      </w:r>
    </w:p>
    <w:p>
      <w:pPr>
        <w:pStyle w:val="Normal"/>
        <w:spacing w:before="120" w:after="0"/>
        <w:ind w:left="4956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</w:rPr>
      </w:pPr>
      <w:bookmarkStart w:id="0" w:name="__DdeLink__340_2435182184"/>
      <w:r>
        <w:rPr>
          <w:rFonts w:cs="Arial" w:ascii="Arial" w:hAnsi="Arial"/>
          <w:b/>
          <w:bCs/>
        </w:rPr>
        <w:t>Prieskum trhu – výzva na predloženie cenových ponúk</w:t>
      </w:r>
      <w:bookmarkEnd w:id="0"/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12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</w:rPr>
        <w:tab/>
        <w:tab/>
        <w:tab/>
        <w:tab/>
      </w:r>
      <w:r>
        <w:rPr>
          <w:rFonts w:cs="Arial" w:ascii="Arial" w:hAnsi="Arial"/>
          <w:bCs/>
          <w:sz w:val="20"/>
          <w:szCs w:val="20"/>
        </w:rPr>
        <w:t>Titl.</w:t>
      </w:r>
    </w:p>
    <w:p>
      <w:pPr>
        <w:pStyle w:val="Normal"/>
        <w:spacing w:before="12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ab/>
        <w:tab/>
        <w:t xml:space="preserve">                                  Adresa záujemcu</w:t>
      </w:r>
      <w:bookmarkStart w:id="1" w:name="_GoBack"/>
      <w:bookmarkEnd w:id="1"/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120" w:after="0"/>
        <w:ind w:left="4956" w:firstLine="70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 xml:space="preserve">                vybavuje: Ing. Z. Švecová</w:t>
        <w:tab/>
        <w:tab/>
        <w:t xml:space="preserve">                Vo Zvolene, 14.11.2019 </w:t>
      </w:r>
    </w:p>
    <w:p>
      <w:pPr>
        <w:pStyle w:val="Normal"/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</w:t>
      </w:r>
      <w:r>
        <w:rPr>
          <w:rFonts w:cs="Arial" w:ascii="Arial" w:hAnsi="Arial"/>
          <w:sz w:val="18"/>
          <w:szCs w:val="18"/>
        </w:rPr>
        <w:t>mail: zuzana.svecova@savba.sk</w:t>
        <w:tab/>
        <w:tab/>
        <w:tab/>
        <w:tab/>
        <w:tab/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Vec : Výzva na predloženie cenovej ponuky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120"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Dovoľujeme si Vás požiadať o predloženie cenovej ponuky na predmet zákazky:</w:t>
      </w:r>
    </w:p>
    <w:p>
      <w:pPr>
        <w:pStyle w:val="Normal"/>
        <w:spacing w:lineRule="auto" w:line="276" w:before="12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</w:rPr>
        <w:t>Dodávka zemného plynu“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účelom </w:t>
      </w:r>
      <w:r>
        <w:rPr>
          <w:rFonts w:cs="Arial" w:ascii="Arial" w:hAnsi="Arial"/>
          <w:b/>
          <w:sz w:val="20"/>
          <w:szCs w:val="20"/>
        </w:rPr>
        <w:t>výberového konania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 w:before="120"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Uvedenú požiadavku Vám predkladáme v súlade s ustanovením § 6 zákona č. 343/2015 Z. z. o verejnom obstarávaní v znení neskorších predpisov (ďalej len Zákon o VO), ako aj internej Smernice ÚEL SAV, čl. 3 bod.3.3.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cs="Arial" w:ascii="Arial" w:hAnsi="Arial"/>
          <w:sz w:val="20"/>
          <w:szCs w:val="20"/>
        </w:rPr>
        <w:t xml:space="preserve">Súčasne s predložením cenovej ponuky (ďalej CP) Vás žiadame o predloženie neoverenej kópie oprávnenia na podnikanie v predmete zákazky a čestného vyhlásenia o tom, že nemáte zákaz účasti vo verejnom obstarávaní. 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Ponuku je možné predložiť elektronicky na mailovú adresu </w:t>
      </w:r>
      <w:r>
        <w:rPr>
          <w:rFonts w:cs="Arial" w:ascii="Arial" w:hAnsi="Arial"/>
          <w:sz w:val="18"/>
          <w:szCs w:val="18"/>
        </w:rPr>
        <w:t>zuzana.svecova@savba.sk</w:t>
      </w:r>
      <w:r>
        <w:rPr>
          <w:rFonts w:cs="Arial" w:ascii="Arial" w:hAnsi="Arial"/>
          <w:sz w:val="20"/>
          <w:szCs w:val="20"/>
        </w:rPr>
        <w:t xml:space="preserve">, alebo v listinnej podobe osobne/poštou v uzatvorenej obálke s označením: </w:t>
      </w:r>
      <w:r>
        <w:rPr>
          <w:rFonts w:cs="Arial" w:ascii="Arial" w:hAnsi="Arial"/>
          <w:b/>
          <w:i/>
          <w:sz w:val="20"/>
          <w:szCs w:val="20"/>
        </w:rPr>
        <w:t>„Dodávka zemného plynu“</w:t>
      </w:r>
      <w:r>
        <w:rPr>
          <w:rFonts w:cs="Arial" w:ascii="Arial" w:hAnsi="Arial"/>
          <w:sz w:val="20"/>
          <w:szCs w:val="20"/>
        </w:rPr>
        <w:t xml:space="preserve">  na adresu Ústav ekológie lesa SAV, Detašované pracovisko Arborétum Mlyňany, 951 52 Vieska nad Žitavou           č. 178, </w:t>
      </w:r>
      <w:r>
        <w:rPr>
          <w:rFonts w:cs="Arial" w:ascii="Arial" w:hAnsi="Arial"/>
          <w:sz w:val="20"/>
          <w:szCs w:val="20"/>
          <w:u w:val="single"/>
        </w:rPr>
        <w:t>v termíne do 20.11.2019 do 10:00 hodiny</w:t>
      </w:r>
      <w:r>
        <w:rPr>
          <w:rFonts w:cs="Arial" w:ascii="Arial" w:hAnsi="Arial"/>
          <w:sz w:val="20"/>
          <w:szCs w:val="20"/>
        </w:rPr>
        <w:t>. Cenová ponuka doručená po uplynutí uvedenej lehoty nebude akceptovaná.</w:t>
      </w:r>
    </w:p>
    <w:p>
      <w:pPr>
        <w:pStyle w:val="Normal"/>
        <w:spacing w:lineRule="auto" w:line="276" w:before="120"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Verejný obstarávateľ požaduje predloženie CP, platnej do 31.12.2019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podľa špecifikácie uvedenej v prílohe. </w:t>
      </w:r>
    </w:p>
    <w:p>
      <w:pPr>
        <w:pStyle w:val="Default"/>
        <w:spacing w:lineRule="auto" w:line="276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Verejný obstarávateľ vyhodnotí ponuky dňa 20.11.2019 o 11:00 hod. a oboznámi víťazného uchádzača s výsledkom elektronickou formou. </w:t>
        <w:tab/>
        <w:t xml:space="preserve">          </w:t>
      </w:r>
    </w:p>
    <w:p>
      <w:pPr>
        <w:pStyle w:val="Normal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           </w:t>
      </w:r>
      <w:r>
        <w:rPr>
          <w:rFonts w:cs="Arial" w:ascii="Arial" w:hAnsi="Arial"/>
          <w:color w:val="000000"/>
          <w:sz w:val="20"/>
          <w:szCs w:val="20"/>
        </w:rPr>
        <w:t>S pozdravom</w:t>
      </w:r>
    </w:p>
    <w:p>
      <w:pPr>
        <w:pStyle w:val="Normal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left" w:pos="5400" w:leader="none"/>
          <w:tab w:val="center" w:pos="7371" w:leader="none"/>
        </w:tabs>
        <w:ind w:left="35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</w:p>
    <w:p>
      <w:pPr>
        <w:pStyle w:val="Normal"/>
        <w:tabs>
          <w:tab w:val="left" w:pos="5400" w:leader="none"/>
          <w:tab w:val="center" w:pos="7371" w:leader="none"/>
        </w:tabs>
        <w:ind w:left="35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RNDr. Ľubica Ditmarová, PhD.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riaditeľka ÚEL SAV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Príloha: Špecifikácia predmetu zákazky </w:t>
      </w:r>
    </w:p>
    <w:p>
      <w:pPr>
        <w:pStyle w:val="Normal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ormal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ormal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E2CE33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8235" cy="915035"/>
                <wp:effectExtent l="0" t="0" r="0" b="0"/>
                <wp:wrapNone/>
                <wp:docPr id="6" name="Textové po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caps/>
                                <w:spacing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caps/>
                                <w:color w:val="auto"/>
                                <w:spacing w:val="40"/>
                              </w:rPr>
                              <w:t>Ústav ekológie lesa</w:t>
                            </w:r>
                          </w:p>
                          <w:p>
                            <w:pPr>
                              <w:pStyle w:val="Obsahrmca"/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>
                            <w:pPr>
                              <w:pStyle w:val="Obsahrmca"/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  <w:color w:val="auto"/>
                              </w:rPr>
                              <w:t>Štúrova 2, 960 53  Zvolen, Slovenská republika</w:t>
                            </w:r>
                          </w:p>
                          <w:p>
                            <w:pPr>
                              <w:pStyle w:val="Obsahrmca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36360" rIns="36360" t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5" fillcolor="white" stroked="f" style="position:absolute;margin-left:90pt;margin-top:9pt;width:287.95pt;height:71.95pt" wp14:anchorId="4E2CE33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caps/>
                          <w:spacing w:val="40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caps/>
                          <w:color w:val="auto"/>
                          <w:spacing w:val="40"/>
                        </w:rPr>
                        <w:t>Ústav ekológie lesa</w:t>
                      </w:r>
                    </w:p>
                    <w:p>
                      <w:pPr>
                        <w:pStyle w:val="Obsahrmca"/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auto"/>
                          <w:sz w:val="28"/>
                          <w:szCs w:val="28"/>
                        </w:rPr>
                        <w:t>SLOVENSKEJ AKADÉMIE VIED</w:t>
                      </w:r>
                    </w:p>
                    <w:p>
                      <w:pPr>
                        <w:pStyle w:val="Obsahrmca"/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  <w:color w:val="auto"/>
                        </w:rPr>
                        <w:t>Štúrova 2, 960 53  Zvolen, Slovenská republika</w:t>
                      </w:r>
                    </w:p>
                    <w:p>
                      <w:pPr>
                        <w:pStyle w:val="Obsahrmca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960120" cy="1028700"/>
            <wp:effectExtent l="0" t="0" r="0" b="0"/>
            <wp:docPr id="8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17" t="0" r="1511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</w:t>
      </w:r>
      <w:r>
        <w:rPr/>
        <w:t xml:space="preserve">1                                </w:t>
      </w:r>
      <w:r>
        <w:rPr/>
        <w:drawing>
          <wp:inline distT="0" distB="0" distL="0" distR="3810">
            <wp:extent cx="701040" cy="1028700"/>
            <wp:effectExtent l="0" t="0" r="0" b="0"/>
            <wp:docPr id="9" name="Obrázo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DC70A86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5978525" cy="6350"/>
                <wp:effectExtent l="0" t="0" r="22860" b="32385"/>
                <wp:wrapNone/>
                <wp:docPr id="10" name="Rovná spojnic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pt,9pt" to="462.05pt,9.4pt" ID="Rovná spojnica 6" stroked="t" style="position:absolute;mso-position-horizontal:center" wp14:anchorId="2DC70A8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Špecifikácia predmetu zákazky - zákazka s nízkou hodnotou podľa § 117 Zákona č. 343/2015 Z. z. o verejnom obstarávaní</w:t>
      </w:r>
    </w:p>
    <w:p>
      <w:pPr>
        <w:pStyle w:val="Normal"/>
        <w:spacing w:lineRule="auto" w:line="276" w:before="12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</w:rPr>
        <w:t>Dodávka zemného plynu“</w:t>
      </w:r>
    </w:p>
    <w:p>
      <w:pPr>
        <w:pStyle w:val="Normal"/>
        <w:numPr>
          <w:ilvl w:val="0"/>
          <w:numId w:val="1"/>
        </w:numPr>
        <w:spacing w:before="120" w:after="0"/>
        <w:ind w:left="425" w:hanging="4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Identifikácia verejného obstarávateľa: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Názov: Ústav ekológie lesa SAV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IČO: 00679071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tel.: +421 37 633 42 11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e-mail: zuzana.svecova@savba.sk </w:t>
      </w:r>
    </w:p>
    <w:p>
      <w:pPr>
        <w:pStyle w:val="Normal"/>
        <w:numPr>
          <w:ilvl w:val="0"/>
          <w:numId w:val="1"/>
        </w:numPr>
        <w:spacing w:before="120" w:after="0"/>
        <w:ind w:left="425" w:hanging="4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Typ zmluvy a predmet zákazky:</w:t>
      </w:r>
    </w:p>
    <w:p>
      <w:pPr>
        <w:pStyle w:val="Normal"/>
        <w:spacing w:lineRule="auto" w:line="276" w:before="120" w:after="0"/>
        <w:ind w:left="425" w:hanging="0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Zmluva o dodávke na predmet zákazky: </w:t>
      </w:r>
      <w:r>
        <w:rPr>
          <w:rFonts w:cs="Arial" w:ascii="Arial" w:hAnsi="Arial"/>
          <w:b/>
          <w:i/>
          <w:sz w:val="20"/>
          <w:szCs w:val="20"/>
        </w:rPr>
        <w:t>„Dodávka zemného plynu“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Popis predmetu zákazky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Maloodber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Číslo odberného miesta:</w:t>
        <w:tab/>
        <w:tab/>
        <w:t>4100026691 – Vieska nad Žitavou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Zmluvné množstvo:</w:t>
        <w:tab/>
        <w:tab/>
        <w:tab/>
        <w:t>41 MWh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Číslo odberného množstva:</w:t>
        <w:tab/>
        <w:tab/>
        <w:t>4100031989 – Zvolen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Zmluvné množstvo:</w:t>
        <w:tab/>
        <w:tab/>
        <w:tab/>
        <w:t>350 MWh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Veľkoodber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Číslo odberného množstva:</w:t>
        <w:tab/>
        <w:tab/>
        <w:t>4101455283 – Vieska nad Žitavou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Zmluvné množstvo:</w:t>
        <w:tab/>
        <w:tab/>
        <w:tab/>
        <w:t>680 MWh ( DMM=670 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before="120" w:after="0"/>
        <w:ind w:left="360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Predpokladaná hodnota zákazky – 46 000 EUR </w:t>
      </w:r>
    </w:p>
    <w:p>
      <w:pPr>
        <w:pStyle w:val="Normal"/>
        <w:ind w:left="426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Cenu je potrebné uviesť v štruktúre: celková cena bez DPH, 20% DPH a celková cena spolu s DPH a uviesť, či uchádzač je platiteľom DPH.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   Miesto dodania:</w:t>
      </w:r>
      <w:r>
        <w:rPr>
          <w:rFonts w:cs="Arial" w:ascii="Arial" w:hAnsi="Arial"/>
          <w:sz w:val="20"/>
          <w:szCs w:val="20"/>
        </w:rPr>
        <w:t xml:space="preserve"> odberné miesta – Vieska na Žitavou a  Zvolen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5.    Trvanie zmluvy: </w:t>
      </w:r>
      <w:r>
        <w:rPr>
          <w:rFonts w:cs="Arial" w:ascii="Arial" w:hAnsi="Arial"/>
          <w:sz w:val="20"/>
          <w:szCs w:val="20"/>
        </w:rPr>
        <w:t xml:space="preserve"> 01.01.2020 – 31.12.2020</w:t>
      </w:r>
    </w:p>
    <w:p>
      <w:pPr>
        <w:pStyle w:val="Normal"/>
        <w:spacing w:before="12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6.    Jazyk ponuky: </w:t>
      </w:r>
      <w:r>
        <w:rPr>
          <w:rFonts w:cs="Arial" w:ascii="Arial" w:hAnsi="Arial"/>
          <w:sz w:val="20"/>
          <w:szCs w:val="20"/>
        </w:rPr>
        <w:t>slovenský</w:t>
      </w:r>
    </w:p>
    <w:p>
      <w:pPr>
        <w:pStyle w:val="Normal"/>
        <w:spacing w:before="12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   Obsah cenovej ponuky: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Oprávnenie na podnikanie v predmete zákazky 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Čestné vyhlásenie o zákaze účasti vo verejnom obstarávaní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Cenová ponuka</w:t>
      </w:r>
    </w:p>
    <w:p>
      <w:pPr>
        <w:pStyle w:val="Normal"/>
        <w:spacing w:before="12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8.     Posudzované kritériá (v zmysle internej Smernice ÚEL SAV):  </w:t>
      </w:r>
      <w:r>
        <w:rPr>
          <w:rFonts w:cs="Arial" w:ascii="Arial" w:hAnsi="Arial"/>
          <w:sz w:val="20"/>
          <w:szCs w:val="20"/>
        </w:rPr>
        <w:t>najnižšia cena a skúsenosti        s dodávateľom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</w:t>
      </w:r>
      <w:r>
        <w:rPr>
          <w:rFonts w:cs="Arial" w:ascii="Arial" w:hAnsi="Arial"/>
          <w:sz w:val="20"/>
          <w:szCs w:val="20"/>
        </w:rPr>
        <w:t xml:space="preserve">   Verejný obstarávateľ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požaduje komplexné zabezpečenie plnenia predmetu zákazky.</w:t>
      </w:r>
    </w:p>
    <w:p>
      <w:pPr>
        <w:pStyle w:val="Normal"/>
        <w:tabs>
          <w:tab w:val="left" w:pos="360" w:leader="none"/>
        </w:tabs>
        <w:spacing w:before="24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10.</w:t>
        <w:tab/>
        <w:t xml:space="preserve"> </w:t>
      </w:r>
      <w:r>
        <w:rPr>
          <w:rFonts w:cs="Arial" w:ascii="Arial" w:hAnsi="Arial"/>
          <w:sz w:val="20"/>
          <w:szCs w:val="20"/>
        </w:rPr>
        <w:t xml:space="preserve">ÚEL SAV ako verejný obstarávateľ pri zadávaní zákazky s nízkou  hodnotou postupuje v zmysle     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§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117 ods. 1  tak, aby  vynaložené náklady na  predmet  zákazky boli primerané  jeho kvalite a cene, 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 xml:space="preserve">resp. s prihliadnutím na hospodárnosť vynaložených nákladov. 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 xml:space="preserve">Proti  rozhodnutiu  verejného  obstarávateľa  pri postupe  zadávania  zákazky  podľa § 117 Zákona   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 xml:space="preserve">č.343/2015 o VO a  zmene a  doplnení  niektorých  zákonov v  znení neskorších  predpisov  nie je   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>možné podať námietku v zmysle § 170 ods. 8 b).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/>
      </w:pPr>
      <w:r>
        <w:rPr>
          <w:rFonts w:cs="Arial" w:ascii="Arial" w:hAnsi="Arial"/>
          <w:sz w:val="20"/>
          <w:szCs w:val="20"/>
        </w:rPr>
        <w:t>Vo Zvolene, 14.11.2019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vantGarde Bk BT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4">
    <w:name w:val="Heading 4"/>
    <w:basedOn w:val="Normal"/>
    <w:link w:val="Nadpis4Char"/>
    <w:uiPriority w:val="9"/>
    <w:qFormat/>
    <w:rsid w:val="00a47a47"/>
    <w:pPr>
      <w:keepNext w:val="true"/>
      <w:jc w:val="both"/>
      <w:outlineLvl w:val="3"/>
    </w:pPr>
    <w:rPr>
      <w:rFonts w:ascii="AvantGarde Bk BT" w:hAnsi="AvantGarde Bk BT"/>
      <w:b/>
      <w:bCs/>
      <w:sz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rsid w:val="00000466"/>
    <w:rPr>
      <w:color w:val="0000FF"/>
      <w:u w:val="single"/>
    </w:rPr>
  </w:style>
  <w:style w:type="character" w:styleId="TextbublinyChar" w:customStyle="1">
    <w:name w:val="Text bubliny Char"/>
    <w:link w:val="Textbubliny"/>
    <w:semiHidden/>
    <w:qFormat/>
    <w:rsid w:val="005553ed"/>
    <w:rPr>
      <w:rFonts w:ascii="Segoe UI" w:hAnsi="Segoe UI" w:cs="Segoe UI"/>
      <w:sz w:val="18"/>
      <w:szCs w:val="18"/>
    </w:rPr>
  </w:style>
  <w:style w:type="character" w:styleId="PredformtovanHTMLChar" w:customStyle="1">
    <w:name w:val="Predformátované HTML Char"/>
    <w:link w:val="PredformtovanHTML"/>
    <w:uiPriority w:val="99"/>
    <w:qFormat/>
    <w:rsid w:val="00797626"/>
    <w:rPr>
      <w:rFonts w:ascii="Courier New" w:hAnsi="Courier New" w:cs="Courier New"/>
    </w:rPr>
  </w:style>
  <w:style w:type="character" w:styleId="Strong">
    <w:name w:val="Strong"/>
    <w:uiPriority w:val="22"/>
    <w:qFormat/>
    <w:rsid w:val="00a96e57"/>
    <w:rPr>
      <w:b/>
      <w:bCs/>
    </w:rPr>
  </w:style>
  <w:style w:type="character" w:styleId="Nadpis4Char" w:customStyle="1">
    <w:name w:val="Nadpis 4 Char"/>
    <w:link w:val="Nadpis4"/>
    <w:uiPriority w:val="9"/>
    <w:qFormat/>
    <w:rsid w:val="00533c1a"/>
    <w:rPr>
      <w:rFonts w:ascii="AvantGarde Bk BT" w:hAnsi="AvantGarde Bk BT"/>
      <w:b/>
      <w:bCs/>
      <w:sz w:val="32"/>
      <w:szCs w:val="24"/>
      <w:lang w:eastAsia="en-US"/>
    </w:rPr>
  </w:style>
  <w:style w:type="character" w:styleId="Zdraznenie">
    <w:name w:val="Zdôraznenie"/>
    <w:uiPriority w:val="20"/>
    <w:qFormat/>
    <w:rsid w:val="00bd54a3"/>
    <w:rPr>
      <w:i/>
      <w:iCs/>
    </w:rPr>
  </w:style>
  <w:style w:type="character" w:styleId="Annotationreference">
    <w:name w:val="annotation reference"/>
    <w:basedOn w:val="DefaultParagraphFont"/>
    <w:semiHidden/>
    <w:unhideWhenUsed/>
    <w:qFormat/>
    <w:rsid w:val="000e78e2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semiHidden/>
    <w:qFormat/>
    <w:rsid w:val="000e78e2"/>
    <w:rPr/>
  </w:style>
  <w:style w:type="character" w:styleId="PredmetkomentraChar" w:customStyle="1">
    <w:name w:val="Predmet komentára Char"/>
    <w:basedOn w:val="TextkomentraChar"/>
    <w:link w:val="Predmetkomentra"/>
    <w:semiHidden/>
    <w:qFormat/>
    <w:rsid w:val="000e78e2"/>
    <w:rPr>
      <w:b/>
      <w:bCs/>
    </w:rPr>
  </w:style>
  <w:style w:type="character" w:styleId="ListLabel1">
    <w:name w:val="ListLabel 1"/>
    <w:qFormat/>
    <w:rPr>
      <w:rFonts w:ascii="Arial" w:hAnsi="Arial" w:cs="Times New Roman"/>
      <w:b/>
      <w:color w:val="auto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">
    <w:name w:val="Header"/>
    <w:basedOn w:val="Normal"/>
    <w:rsid w:val="00000466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rsid w:val="0000046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semiHidden/>
    <w:unhideWhenUsed/>
    <w:qFormat/>
    <w:rsid w:val="005553ed"/>
    <w:pPr/>
    <w:rPr>
      <w:rFonts w:ascii="Segoe UI" w:hAnsi="Segoe UI" w:cs="Segoe UI"/>
      <w:sz w:val="18"/>
      <w:szCs w:val="18"/>
    </w:rPr>
  </w:style>
  <w:style w:type="paragraph" w:styleId="CharCharCharCharCharCharCharCharCharCharChar" w:customStyle="1">
    <w:name w:val="Char Char Char Char Char Char Char Char Char Char Char"/>
    <w:basedOn w:val="Normal"/>
    <w:qFormat/>
    <w:rsid w:val="00da0a4f"/>
    <w:pPr>
      <w:spacing w:lineRule="exact" w:line="240" w:before="0" w:after="160"/>
      <w:ind w:firstLine="720"/>
    </w:pPr>
    <w:rPr>
      <w:rFonts w:ascii="Tahoma" w:hAnsi="Tahoma"/>
      <w:sz w:val="20"/>
      <w:szCs w:val="20"/>
      <w:lang w:eastAsia="en-US"/>
    </w:rPr>
  </w:style>
  <w:style w:type="paragraph" w:styleId="HTMLPreformatted">
    <w:name w:val="HTML Preformatted"/>
    <w:basedOn w:val="Normal"/>
    <w:link w:val="PredformtovanHTMLChar"/>
    <w:uiPriority w:val="99"/>
    <w:unhideWhenUsed/>
    <w:qFormat/>
    <w:rsid w:val="0079762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Rtejustify" w:customStyle="1">
    <w:name w:val="rtejustify"/>
    <w:basedOn w:val="Normal"/>
    <w:qFormat/>
    <w:rsid w:val="00a96e57"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a96e5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33c1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raChar"/>
    <w:semiHidden/>
    <w:unhideWhenUsed/>
    <w:qFormat/>
    <w:rsid w:val="000e78e2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semiHidden/>
    <w:unhideWhenUsed/>
    <w:qFormat/>
    <w:rsid w:val="000e78e2"/>
    <w:pPr/>
    <w:rPr>
      <w:b/>
      <w:bCs/>
    </w:rPr>
  </w:style>
  <w:style w:type="paragraph" w:styleId="Default" w:customStyle="1">
    <w:name w:val="Default"/>
    <w:qFormat/>
    <w:rsid w:val="00c14cc5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Hlavičkový_aktual.dot</Template>
  <TotalTime>0</TotalTime>
  <Application>LibreOffice/6.0.7.3$Linux_X86_64 LibreOffice_project/00m0$Build-3</Application>
  <Pages>4</Pages>
  <Words>508</Words>
  <Characters>2980</Characters>
  <CharactersWithSpaces>4266</CharactersWithSpaces>
  <Paragraphs>65</Paragraphs>
  <Company>SAV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2019-11-14T14:01:00Z</dcterms:created>
  <dc:creator>Bartkova</dc:creator>
  <dc:description/>
  <dc:language>sk-SK</dc:language>
  <cp:lastModifiedBy>Zuzana Švecová</cp:lastModifiedBy>
  <cp:lastPrinted>2019-06-12T08:21:00Z</cp:lastPrinted>
  <dcterms:modified xsi:type="dcterms:W3CDTF">2019-11-14T14:01:00Z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